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pStyle w:val="2"/>
        <w:framePr/>
        <w:spacing w:before="0" w:after="0" w:line="240" w:lineRule="auto"/>
        <w:jc w:val="center"/>
      </w:pPr>
      <w:r>
        <w:rPr>
          <w:rFonts w:hint="eastAsia"/>
        </w:rPr>
        <w:t>天津市人类发育与生殖调控重点实验室</w:t>
      </w:r>
    </w:p>
    <w:p>
      <w:pPr>
        <w:pStyle w:val="2"/>
        <w:framePr/>
        <w:spacing w:before="0" w:after="0" w:line="240" w:lineRule="atLeast"/>
        <w:jc w:val="center"/>
      </w:pPr>
      <w:r>
        <w:rPr>
          <w:rFonts w:hint="eastAsia"/>
        </w:rPr>
        <w:t>开放基金申请书</w:t>
      </w:r>
    </w:p>
    <w:p>
      <w:pPr>
        <w:framePr w:wrap="auto" w:vAnchor="margin" w:hAnchor="text" w:yAlign="inline"/>
        <w:rPr>
          <w:lang w:eastAsia="zh-CN"/>
        </w:rPr>
      </w:pPr>
    </w:p>
    <w:p>
      <w:pPr>
        <w:framePr w:wrap="auto" w:vAnchor="margin" w:hAnchor="text" w:yAlign="inline"/>
        <w:rPr>
          <w:lang w:eastAsia="zh-CN"/>
        </w:rPr>
      </w:pPr>
    </w:p>
    <w:p>
      <w:pPr>
        <w:framePr w:wrap="auto" w:vAnchor="margin" w:hAnchor="text" w:yAlign="inline"/>
        <w:rPr>
          <w:lang w:eastAsia="zh-CN"/>
        </w:rPr>
      </w:pPr>
    </w:p>
    <w:p>
      <w:pPr>
        <w:framePr w:wrap="auto" w:vAnchor="margin" w:hAnchor="text" w:yAlign="inline"/>
        <w:rPr>
          <w:lang w:eastAsia="zh-CN"/>
        </w:rPr>
      </w:pPr>
    </w:p>
    <w:p>
      <w:pPr>
        <w:framePr w:wrap="auto" w:vAnchor="margin" w:hAnchor="text" w:yAlign="inline"/>
        <w:rPr>
          <w:lang w:eastAsia="zh-CN"/>
        </w:rPr>
      </w:pPr>
    </w:p>
    <w:p>
      <w:pPr>
        <w:framePr w:wrap="auto" w:vAnchor="margin" w:hAnchor="text" w:yAlign="inline"/>
        <w:rPr>
          <w:lang w:eastAsia="zh-CN"/>
        </w:rPr>
      </w:pPr>
    </w:p>
    <w:p>
      <w:pPr>
        <w:framePr w:wrap="auto" w:vAnchor="margin" w:hAnchor="text" w:yAlign="inline"/>
        <w:spacing w:line="360" w:lineRule="auto"/>
        <w:ind w:firstLine="840" w:firstLineChars="3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课题名称：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申请金额：</w:t>
      </w:r>
      <w:r>
        <w:rPr>
          <w:rFonts w:hint="eastAsia"/>
          <w:b/>
          <w:sz w:val="28"/>
          <w:szCs w:val="28"/>
          <w:lang w:val="en-US" w:eastAsia="zh-CN"/>
        </w:rPr>
        <w:t xml:space="preserve"> 10万元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起止年月：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  <w:lang w:eastAsia="zh-CN"/>
        </w:rPr>
        <w:t>年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  <w:lang w:eastAsia="zh-CN"/>
        </w:rPr>
        <w:t>月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eastAsia="zh-CN"/>
        </w:rPr>
        <w:t>日</w:t>
      </w:r>
      <w:r>
        <w:rPr>
          <w:b/>
          <w:sz w:val="28"/>
          <w:szCs w:val="28"/>
          <w:lang w:eastAsia="zh-CN"/>
        </w:rPr>
        <w:t xml:space="preserve">— </w:t>
      </w:r>
      <w:r>
        <w:rPr>
          <w:rFonts w:hint="eastAsia"/>
          <w:b/>
          <w:sz w:val="28"/>
          <w:szCs w:val="28"/>
          <w:lang w:val="en-US" w:eastAsia="zh-CN"/>
        </w:rPr>
        <w:t>2022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</w:t>
      </w:r>
      <w:r>
        <w:rPr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  <w:lang w:eastAsia="zh-CN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30</w:t>
      </w:r>
      <w:r>
        <w:rPr>
          <w:rFonts w:hint="eastAsia"/>
          <w:b/>
          <w:sz w:val="28"/>
          <w:szCs w:val="28"/>
          <w:lang w:eastAsia="zh-CN"/>
        </w:rPr>
        <w:t>日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申</w:t>
      </w:r>
      <w:r>
        <w:rPr>
          <w:b/>
          <w:sz w:val="28"/>
          <w:szCs w:val="28"/>
          <w:lang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请</w:t>
      </w:r>
      <w:r>
        <w:rPr>
          <w:b/>
          <w:sz w:val="28"/>
          <w:szCs w:val="28"/>
          <w:lang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人：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所在</w:t>
      </w:r>
      <w:r>
        <w:rPr>
          <w:rFonts w:hint="eastAsia"/>
          <w:b/>
          <w:sz w:val="28"/>
          <w:szCs w:val="28"/>
          <w:lang w:val="en-US" w:eastAsia="zh-CN"/>
        </w:rPr>
        <w:t>单位/部门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联系电话：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电子</w:t>
      </w:r>
      <w:r>
        <w:rPr>
          <w:rFonts w:hint="eastAsia"/>
          <w:b/>
          <w:sz w:val="28"/>
          <w:szCs w:val="28"/>
          <w:lang w:val="en-US" w:eastAsia="zh-CN"/>
        </w:rPr>
        <w:t>邮箱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医院参与人：</w:t>
      </w:r>
    </w:p>
    <w:p>
      <w:pPr>
        <w:framePr w:wrap="auto" w:vAnchor="margin" w:hAnchor="text" w:yAlign="inline"/>
        <w:spacing w:line="360" w:lineRule="auto"/>
        <w:ind w:firstLine="840" w:firstLineChars="300"/>
        <w:rPr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申请日期：</w:t>
      </w:r>
    </w:p>
    <w:p>
      <w:pPr>
        <w:framePr w:wrap="auto" w:vAnchor="margin" w:hAnchor="text" w:yAlign="inline"/>
        <w:rPr>
          <w:b/>
          <w:sz w:val="28"/>
          <w:szCs w:val="28"/>
          <w:lang w:eastAsia="zh-CN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pStyle w:val="14"/>
        <w:framePr w:wrap="auto" w:vAnchor="margin" w:hAnchor="text" w:yAlign="inline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天津市中心妇产科医院</w:t>
      </w:r>
    </w:p>
    <w:p>
      <w:pPr>
        <w:pStyle w:val="14"/>
        <w:framePr w:wrap="auto" w:vAnchor="margin" w:hAnchor="text" w:yAlign="inline"/>
        <w:spacing w:line="360" w:lineRule="auto"/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天津市人类发育与生殖调控重点实验室</w:t>
      </w:r>
    </w:p>
    <w:p>
      <w:pPr>
        <w:pStyle w:val="14"/>
        <w:framePr w:wrap="auto" w:vAnchor="margin" w:hAnchor="text" w:yAlign="inline"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二〇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〇年制</w:t>
      </w:r>
    </w:p>
    <w:p>
      <w:pPr>
        <w:pStyle w:val="14"/>
        <w:framePr w:wrap="auto" w:vAnchor="margin" w:hAnchor="text" w:yAlign="inline"/>
        <w:rPr>
          <w:rFonts w:ascii="黑体" w:hAnsi="黑体" w:eastAsia="黑体" w:cs="黑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numPr>
          <w:ilvl w:val="0"/>
          <w:numId w:val="1"/>
        </w:numPr>
        <w:rPr>
          <w:rFonts w:ascii="黑体" w:hAnsi="黑体" w:eastAsia="黑体" w:cs="黑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基本信息</w:t>
      </w:r>
    </w:p>
    <w:tbl>
      <w:tblPr>
        <w:tblStyle w:val="7"/>
        <w:tblW w:w="928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755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关键字（</w:t>
            </w:r>
            <w:r>
              <w:rPr>
                <w:rFonts w:ascii="宋体" w:hAnsi="宋体" w:eastAsia="宋体" w:cs="宋体"/>
                <w:kern w:val="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个）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36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主要研究内容</w:t>
            </w:r>
          </w:p>
          <w:p>
            <w:pPr>
              <w:pStyle w:val="14"/>
              <w:framePr w:wrap="auto" w:vAnchor="margin" w:hAnchor="text" w:yAlign="inline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字内）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9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预期成果及完成形式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1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立项目的和意义</w:t>
            </w:r>
          </w:p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字内）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1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工作基础及已具备条件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</w:tbl>
    <w:p>
      <w:pPr>
        <w:pStyle w:val="14"/>
        <w:framePr w:wrap="auto" w:vAnchor="margin" w:hAnchor="text" w:yAlign="inline"/>
        <w:rPr>
          <w:lang w:val="zh-TW" w:eastAsia="zh-TW"/>
        </w:rPr>
      </w:pPr>
    </w:p>
    <w:p>
      <w:pPr>
        <w:pStyle w:val="14"/>
        <w:framePr w:wrap="auto" w:vAnchor="margin" w:hAnchor="text" w:yAlign="inline"/>
        <w:numPr>
          <w:ilvl w:val="0"/>
          <w:numId w:val="2"/>
        </w:numPr>
        <w:jc w:val="left"/>
        <w:rPr>
          <w:rFonts w:ascii="黑体" w:hAnsi="黑体" w:eastAsia="黑体" w:cs="黑体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项目组主要成员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260"/>
        <w:gridCol w:w="1350"/>
        <w:gridCol w:w="1530"/>
        <w:gridCol w:w="1275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3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45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4"/>
              <w:framePr w:wrap="auto" w:vAnchor="margin" w:hAnchor="text" w:yAlign="inline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5" w:type="dxa"/>
          </w:tcPr>
          <w:p>
            <w:pPr>
              <w:pStyle w:val="14"/>
              <w:framePr w:wrap="auto" w:vAnchor="margin" w:hAnchor="text" w:yAlign="inline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三、项目预算表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/>
        </w:rPr>
        <w:t>（万元）</w:t>
      </w:r>
    </w:p>
    <w:tbl>
      <w:tblPr>
        <w:tblStyle w:val="7"/>
        <w:tblW w:w="915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2"/>
        <w:gridCol w:w="1800"/>
        <w:gridCol w:w="39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资金支出预算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预算总额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zh-TW" w:eastAsia="zh-TW"/>
              </w:rPr>
              <w:t>支出合计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材料费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测试化验加工费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档案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出版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文献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信息传播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知识产权事务费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专家咨询费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rap="auto" w:vAnchor="margin" w:hAnchor="text" w:yAlign="inline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其他费用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lang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四、立项依据</w:t>
      </w: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lang w:val="zh-TW" w:eastAsia="zh-TW"/>
        </w:rPr>
      </w:pPr>
      <w:r>
        <w:rPr>
          <w:rFonts w:hint="eastAsia" w:ascii="宋体" w:hAnsi="宋体" w:eastAsia="宋体" w:cs="宋体"/>
          <w:kern w:val="0"/>
          <w:lang w:val="zh-TW" w:eastAsia="zh-TW"/>
        </w:rPr>
        <w:t>项目研究的必要性及应用前景（包括项目的研究意义，国内外研究概况、水平、存在问题和发展趋势，主要参考文献及出处）</w:t>
      </w: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五、研究内容</w:t>
      </w: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  <w:lang w:val="zh-TW" w:eastAsia="zh-TW"/>
        </w:rPr>
      </w:pPr>
      <w:r>
        <w:rPr>
          <w:rFonts w:hint="eastAsia" w:ascii="宋体" w:hAnsi="宋体" w:eastAsia="宋体" w:cs="宋体"/>
          <w:kern w:val="0"/>
          <w:lang w:val="zh-TW" w:eastAsia="zh-TW"/>
        </w:rPr>
        <w:t>（说明研究工作的具体内容，指出重点应解决的科学和技术应用问题及要达到的技术指标，阐述预期成果应用的可能性和效益，或在学术、社会等方向的价值）</w:t>
      </w: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kern w:val="0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lang w:val="zh-CN" w:eastAsia="zh-CN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lang w:val="zh-CN" w:eastAsia="zh-CN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lang w:val="zh-CN" w:eastAsia="zh-CN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lang w:val="zh-CN" w:eastAsia="zh-CN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六、拟采取的研究方法和技术路线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  <w:lang w:val="zh-TW" w:eastAsia="zh-TW"/>
        </w:rPr>
      </w:pPr>
      <w:r>
        <w:rPr>
          <w:rFonts w:hint="eastAsia" w:ascii="宋体" w:hAnsi="宋体" w:eastAsia="宋体" w:cs="宋体"/>
          <w:kern w:val="0"/>
          <w:lang w:val="zh-TW" w:eastAsia="zh-TW"/>
        </w:rPr>
        <w:t>（包括拟采用的研究方法、技术路线、实验方法和步骤，及其可行性分析与比较，可能遇到的问题和解决办法）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七、研究特色与创新之处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八、拟解决的关键性问题及实现方法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九、研究基础与工作条件</w:t>
      </w:r>
    </w:p>
    <w:p>
      <w:pPr>
        <w:pStyle w:val="14"/>
        <w:framePr w:wrap="auto" w:vAnchor="margin" w:hAnchor="text" w:yAlign="inline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研究基础：与本项目有关的研究工作积累和具备的研究基础（包括有利因素和不利因素的分析，包括已发表相关文章专利情况，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3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篇以内）</w:t>
      </w: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TW" w:eastAsia="zh-TW"/>
        </w:rPr>
        <w:t>十、预期研究成果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jc w:val="left"/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、研究工作的进度安排</w:t>
      </w:r>
      <w:r>
        <w:rPr>
          <w:rFonts w:hint="eastAsia" w:ascii="宋体" w:hAnsi="宋体" w:eastAsia="宋体" w:cs="宋体"/>
          <w:b/>
          <w:bCs/>
          <w:kern w:val="0"/>
          <w:lang w:val="zh-TW" w:eastAsia="zh-TW"/>
        </w:rPr>
        <w:t>（半年为一阶段）</w:t>
      </w: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jc w:val="left"/>
        <w:rPr>
          <w:rFonts w:ascii="宋体" w:hAnsi="宋体" w:eastAsia="宋体" w:cs="宋体"/>
          <w:kern w:val="0"/>
        </w:rPr>
      </w:pPr>
    </w:p>
    <w:p>
      <w:pPr>
        <w:pStyle w:val="14"/>
        <w:framePr w:wrap="auto" w:vAnchor="margin" w:hAnchor="text" w:yAlign="inline"/>
        <w:jc w:val="left"/>
      </w:pPr>
    </w:p>
    <w:sectPr>
      <w:headerReference r:id="rId3" w:type="default"/>
      <w:footerReference r:id="rId4" w:type="default"/>
      <w:pgSz w:w="11900" w:h="16840"/>
      <w:pgMar w:top="1134" w:right="1418" w:bottom="1134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ideographDigital"/>
      <w:lvlText w:val="%1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entative="0">
      <w:start w:val="1"/>
      <w:numFmt w:val="lowerRoman"/>
      <w:lvlText w:val="%3."/>
      <w:lvlJc w:val="left"/>
      <w:pPr>
        <w:tabs>
          <w:tab w:val="left" w:pos="720"/>
        </w:tabs>
        <w:ind w:left="1260" w:hanging="598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168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720"/>
        </w:tabs>
        <w:ind w:left="210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entative="0">
      <w:start w:val="1"/>
      <w:numFmt w:val="lowerRoman"/>
      <w:lvlText w:val="%6."/>
      <w:lvlJc w:val="left"/>
      <w:pPr>
        <w:tabs>
          <w:tab w:val="left" w:pos="720"/>
        </w:tabs>
        <w:ind w:left="2520" w:hanging="598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294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720"/>
        </w:tabs>
        <w:ind w:left="3360" w:hanging="4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entative="0">
      <w:start w:val="1"/>
      <w:numFmt w:val="lowerRoman"/>
      <w:lvlText w:val="%9."/>
      <w:lvlJc w:val="left"/>
      <w:pPr>
        <w:tabs>
          <w:tab w:val="left" w:pos="720"/>
        </w:tabs>
        <w:ind w:left="3780" w:hanging="598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FCB"/>
    <w:rsid w:val="0009558F"/>
    <w:rsid w:val="000D4179"/>
    <w:rsid w:val="00174F0E"/>
    <w:rsid w:val="00181797"/>
    <w:rsid w:val="00260405"/>
    <w:rsid w:val="00287549"/>
    <w:rsid w:val="00291776"/>
    <w:rsid w:val="003A5FCB"/>
    <w:rsid w:val="003C3577"/>
    <w:rsid w:val="003F1B9A"/>
    <w:rsid w:val="00407BD6"/>
    <w:rsid w:val="00470529"/>
    <w:rsid w:val="0049332B"/>
    <w:rsid w:val="00511495"/>
    <w:rsid w:val="005E12D1"/>
    <w:rsid w:val="006964C2"/>
    <w:rsid w:val="007760A0"/>
    <w:rsid w:val="007834DD"/>
    <w:rsid w:val="0082415B"/>
    <w:rsid w:val="00895169"/>
    <w:rsid w:val="008A1356"/>
    <w:rsid w:val="008B0E82"/>
    <w:rsid w:val="008C1F73"/>
    <w:rsid w:val="008D1BD4"/>
    <w:rsid w:val="008D5A40"/>
    <w:rsid w:val="0090232A"/>
    <w:rsid w:val="00956C2B"/>
    <w:rsid w:val="00963795"/>
    <w:rsid w:val="009842B9"/>
    <w:rsid w:val="00A337BC"/>
    <w:rsid w:val="00A84B81"/>
    <w:rsid w:val="00BB0421"/>
    <w:rsid w:val="00BC4EC8"/>
    <w:rsid w:val="00C06DF2"/>
    <w:rsid w:val="00C55E62"/>
    <w:rsid w:val="00C72706"/>
    <w:rsid w:val="00CB17E9"/>
    <w:rsid w:val="00CF787B"/>
    <w:rsid w:val="00D276E9"/>
    <w:rsid w:val="00D44B56"/>
    <w:rsid w:val="00DE416B"/>
    <w:rsid w:val="00EA35B4"/>
    <w:rsid w:val="00FC268F"/>
    <w:rsid w:val="00FF69DB"/>
    <w:rsid w:val="00FF78D8"/>
    <w:rsid w:val="011B5017"/>
    <w:rsid w:val="035F5D75"/>
    <w:rsid w:val="044F4AD5"/>
    <w:rsid w:val="06CD4BB0"/>
    <w:rsid w:val="08E3262E"/>
    <w:rsid w:val="0A457AFF"/>
    <w:rsid w:val="0B550EBE"/>
    <w:rsid w:val="0BA80A02"/>
    <w:rsid w:val="0BEA2CCE"/>
    <w:rsid w:val="0C273395"/>
    <w:rsid w:val="0D425A80"/>
    <w:rsid w:val="0ECF57CC"/>
    <w:rsid w:val="0F9550EA"/>
    <w:rsid w:val="0FB53A0B"/>
    <w:rsid w:val="10216C11"/>
    <w:rsid w:val="106C3809"/>
    <w:rsid w:val="11443EB5"/>
    <w:rsid w:val="115F52AA"/>
    <w:rsid w:val="11D860F2"/>
    <w:rsid w:val="134A30C8"/>
    <w:rsid w:val="13817178"/>
    <w:rsid w:val="14D86262"/>
    <w:rsid w:val="16C5036D"/>
    <w:rsid w:val="17032A0E"/>
    <w:rsid w:val="175B4E20"/>
    <w:rsid w:val="19591B91"/>
    <w:rsid w:val="19A40CC3"/>
    <w:rsid w:val="19EF4079"/>
    <w:rsid w:val="1A3A2674"/>
    <w:rsid w:val="1AC81E79"/>
    <w:rsid w:val="1CA77BE1"/>
    <w:rsid w:val="1D3D7716"/>
    <w:rsid w:val="1E7E73FA"/>
    <w:rsid w:val="1FA212FB"/>
    <w:rsid w:val="207C03EC"/>
    <w:rsid w:val="20A53F32"/>
    <w:rsid w:val="20B34624"/>
    <w:rsid w:val="22906FFC"/>
    <w:rsid w:val="24E33AB4"/>
    <w:rsid w:val="253F48A1"/>
    <w:rsid w:val="260F715E"/>
    <w:rsid w:val="27837FCD"/>
    <w:rsid w:val="289D3FEC"/>
    <w:rsid w:val="292C7F53"/>
    <w:rsid w:val="2A2F26CF"/>
    <w:rsid w:val="2B464AC6"/>
    <w:rsid w:val="2E127D04"/>
    <w:rsid w:val="2E3E5C81"/>
    <w:rsid w:val="2E42459D"/>
    <w:rsid w:val="2E987581"/>
    <w:rsid w:val="305457B0"/>
    <w:rsid w:val="3067657A"/>
    <w:rsid w:val="314136B7"/>
    <w:rsid w:val="342E582C"/>
    <w:rsid w:val="3440369C"/>
    <w:rsid w:val="370C1E35"/>
    <w:rsid w:val="37785AC2"/>
    <w:rsid w:val="38601273"/>
    <w:rsid w:val="38FF37A8"/>
    <w:rsid w:val="3A327B85"/>
    <w:rsid w:val="3A900C67"/>
    <w:rsid w:val="3BB36EE0"/>
    <w:rsid w:val="3C7A14CC"/>
    <w:rsid w:val="3CBD2B2B"/>
    <w:rsid w:val="3CC64D1B"/>
    <w:rsid w:val="3D922EEE"/>
    <w:rsid w:val="3DEE5A58"/>
    <w:rsid w:val="3E1D67CD"/>
    <w:rsid w:val="3FD0222B"/>
    <w:rsid w:val="42E6745B"/>
    <w:rsid w:val="43E16F4E"/>
    <w:rsid w:val="441D531F"/>
    <w:rsid w:val="44DB269A"/>
    <w:rsid w:val="456D4291"/>
    <w:rsid w:val="45AD0A22"/>
    <w:rsid w:val="46E966D6"/>
    <w:rsid w:val="47A029F0"/>
    <w:rsid w:val="48516829"/>
    <w:rsid w:val="487D4AF5"/>
    <w:rsid w:val="487F4967"/>
    <w:rsid w:val="48C15A20"/>
    <w:rsid w:val="49907726"/>
    <w:rsid w:val="49A07292"/>
    <w:rsid w:val="4BED74CA"/>
    <w:rsid w:val="4CCB4852"/>
    <w:rsid w:val="4E40502C"/>
    <w:rsid w:val="4F362298"/>
    <w:rsid w:val="4FB66A5F"/>
    <w:rsid w:val="50AD652B"/>
    <w:rsid w:val="51821318"/>
    <w:rsid w:val="524A7B55"/>
    <w:rsid w:val="526D6D4F"/>
    <w:rsid w:val="547C762B"/>
    <w:rsid w:val="55263E39"/>
    <w:rsid w:val="55A77463"/>
    <w:rsid w:val="56271649"/>
    <w:rsid w:val="573948D1"/>
    <w:rsid w:val="59067521"/>
    <w:rsid w:val="59A36EAC"/>
    <w:rsid w:val="5B0323A4"/>
    <w:rsid w:val="5BF30AEE"/>
    <w:rsid w:val="5C2C67D7"/>
    <w:rsid w:val="5DE4132C"/>
    <w:rsid w:val="5E082760"/>
    <w:rsid w:val="5E89577E"/>
    <w:rsid w:val="5F267219"/>
    <w:rsid w:val="5FAE2766"/>
    <w:rsid w:val="60095A40"/>
    <w:rsid w:val="60DA2FC8"/>
    <w:rsid w:val="61265853"/>
    <w:rsid w:val="617F142C"/>
    <w:rsid w:val="61BA0D1C"/>
    <w:rsid w:val="625714C4"/>
    <w:rsid w:val="62717CBD"/>
    <w:rsid w:val="632133B3"/>
    <w:rsid w:val="635B3231"/>
    <w:rsid w:val="64345D33"/>
    <w:rsid w:val="64823AD6"/>
    <w:rsid w:val="64980676"/>
    <w:rsid w:val="654F7B74"/>
    <w:rsid w:val="6764102A"/>
    <w:rsid w:val="67741BE8"/>
    <w:rsid w:val="68A94AD4"/>
    <w:rsid w:val="6A8C6203"/>
    <w:rsid w:val="6AF5572D"/>
    <w:rsid w:val="6B825E12"/>
    <w:rsid w:val="6C721CF2"/>
    <w:rsid w:val="6E581C9F"/>
    <w:rsid w:val="6FCB54C5"/>
    <w:rsid w:val="70635ECA"/>
    <w:rsid w:val="723816EF"/>
    <w:rsid w:val="74BB7B09"/>
    <w:rsid w:val="756B2B85"/>
    <w:rsid w:val="75762383"/>
    <w:rsid w:val="75C22005"/>
    <w:rsid w:val="78126087"/>
    <w:rsid w:val="788A374B"/>
    <w:rsid w:val="7A5D0723"/>
    <w:rsid w:val="7A7402C2"/>
    <w:rsid w:val="7B495FCB"/>
    <w:rsid w:val="7C684ECA"/>
    <w:rsid w:val="7CD56B20"/>
    <w:rsid w:val="7EEF5AFF"/>
    <w:rsid w:val="7FD3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kern w:val="44"/>
      <w:sz w:val="44"/>
      <w:szCs w:val="20"/>
      <w:lang w:eastAsia="zh-CN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iPriority w:val="99"/>
    <w:pPr>
      <w:framePr/>
    </w:pPr>
    <w:rPr>
      <w:sz w:val="18"/>
      <w:szCs w:val="18"/>
    </w:rPr>
  </w:style>
  <w:style w:type="paragraph" w:styleId="4">
    <w:name w:val="footer"/>
    <w:basedOn w:val="1"/>
    <w:link w:val="17"/>
    <w:uiPriority w:val="99"/>
    <w:pPr>
      <w:framePr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framePr/>
    </w:p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u w:val="single"/>
    </w:rPr>
  </w:style>
  <w:style w:type="character" w:customStyle="1" w:styleId="11">
    <w:name w:val="Heading 1 Char"/>
    <w:basedOn w:val="9"/>
    <w:link w:val="2"/>
    <w:locked/>
    <w:uiPriority w:val="99"/>
    <w:rPr>
      <w:rFonts w:eastAsia="Arial Unicode MS" w:cs="Times New Roman"/>
      <w:b/>
      <w:bCs/>
      <w:kern w:val="44"/>
      <w:sz w:val="44"/>
      <w:szCs w:val="44"/>
      <w:lang w:eastAsia="en-US"/>
    </w:rPr>
  </w:style>
  <w:style w:type="table" w:customStyle="1" w:styleId="12">
    <w:name w:val="Table Normal1"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er &amp; Footer"/>
    <w:uiPriority w:val="99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正文1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5">
    <w:name w:val="Default"/>
    <w:uiPriority w:val="99"/>
    <w:pPr>
      <w:framePr w:wrap="around" w:vAnchor="margin" w:hAnchor="text" w:yAlign="top"/>
      <w:spacing w:after="240" w:line="360" w:lineRule="auto"/>
    </w:pPr>
    <w:rPr>
      <w:rFonts w:ascii="Times New Roman" w:hAnsi="Times New Roman" w:eastAsia="Arial Unicode MS" w:cs="Arial Unicode MS"/>
      <w:color w:val="000000"/>
      <w:kern w:val="0"/>
      <w:sz w:val="32"/>
      <w:szCs w:val="32"/>
      <w:shd w:val="clear" w:color="auto" w:fill="FFFFFF"/>
      <w:lang w:val="zh-CN" w:eastAsia="zh-CN" w:bidi="ar-SA"/>
    </w:rPr>
  </w:style>
  <w:style w:type="character" w:customStyle="1" w:styleId="16">
    <w:name w:val="Header Char"/>
    <w:basedOn w:val="9"/>
    <w:link w:val="5"/>
    <w:locked/>
    <w:uiPriority w:val="99"/>
    <w:rPr>
      <w:rFonts w:eastAsia="Arial Unicode MS" w:cs="Times New Roman"/>
      <w:sz w:val="18"/>
      <w:szCs w:val="18"/>
      <w:lang w:eastAsia="en-US"/>
    </w:rPr>
  </w:style>
  <w:style w:type="character" w:customStyle="1" w:styleId="17">
    <w:name w:val="Footer Char"/>
    <w:basedOn w:val="9"/>
    <w:link w:val="4"/>
    <w:locked/>
    <w:uiPriority w:val="99"/>
    <w:rPr>
      <w:rFonts w:eastAsia="Arial Unicode MS" w:cs="Times New Roman"/>
      <w:sz w:val="18"/>
      <w:szCs w:val="18"/>
      <w:lang w:eastAsia="en-US"/>
    </w:rPr>
  </w:style>
  <w:style w:type="character" w:customStyle="1" w:styleId="18">
    <w:name w:val="Balloon Text Char"/>
    <w:basedOn w:val="9"/>
    <w:link w:val="3"/>
    <w:locked/>
    <w:uiPriority w:val="99"/>
    <w:rPr>
      <w:rFonts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125</Words>
  <Characters>717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2018-12-28T14:59:00Z</dcterms:created>
  <dc:creator>DBF0609_UK</dc:creator>
  <cp:lastModifiedBy>Lenovo</cp:lastModifiedBy>
  <cp:lastPrinted>2019-01-10T00:33:00Z</cp:lastPrinted>
  <dcterms:modified xsi:type="dcterms:W3CDTF">2020-05-06T06:57:14Z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